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Народы Северо-Восточной Азии</w:t>
        <w:br/>
        <w:t>от V века до н. э. до XVII века</w:t>
      </w:r>
    </w:p>
    <w:p>
      <w:r>
        <w:t>Учебный конспект</w:t>
        <w:br/>
      </w:r>
    </w:p>
    <w:p>
      <w:pPr>
        <w:pStyle w:val="Heading2"/>
      </w:pPr>
      <w:r>
        <w:t>Введение</w:t>
      </w:r>
    </w:p>
    <w:p>
      <w:r>
        <w:t>Этот документ обобщает историю Восточной Сибири, Приамурья, Приморья, Монголии и северной Маньчжурии, уделяя внимание смене народов и государств.</w:t>
      </w:r>
    </w:p>
    <w:p>
      <w:pPr>
        <w:pStyle w:val="Heading2"/>
      </w:pPr>
      <w:r>
        <w:t>Глава 1. География региона</w:t>
      </w:r>
    </w:p>
    <w:p>
      <w:r>
        <w:t>Регион делится на три исторические зоны: лесную (Восточная Сибирь), степную (Монголия и Забайкалье) и амуро-приморскую. Именно степь была источником крупнейших кочевых империй, а лесная зона отличалась высокой преемственностью населения.</w:t>
      </w:r>
    </w:p>
    <w:p>
      <w:pPr>
        <w:pStyle w:val="Heading2"/>
      </w:pPr>
      <w:r>
        <w:t>Глава 2. V–II века до н. э.</w:t>
      </w:r>
    </w:p>
    <w:p>
      <w:r>
        <w:t>В регионе жили тунгусские протоплемена, палеосибирские народы и носители археологических культур железного века. В степях складывались союзы, из которых позднее возникли сюнну.</w:t>
      </w:r>
    </w:p>
    <w:p>
      <w:pPr>
        <w:pStyle w:val="Heading2"/>
      </w:pPr>
      <w:r>
        <w:t>Глава 3. Сюнну</w:t>
      </w:r>
    </w:p>
    <w:p>
      <w:r>
        <w:t>Сюнну (III век до н. э. — I век н. э.) создали первую степную империю Восточной Азии. Их государство представляло собой многоэтническую конфедерацию. Основой армии была мобильная конница с составными луками. Именно против их набегов Китай активно укреплял северные рубежи.</w:t>
      </w:r>
    </w:p>
    <w:p>
      <w:pPr>
        <w:pStyle w:val="Heading2"/>
      </w:pPr>
      <w:r>
        <w:t>Глава 4. После сюнну</w:t>
      </w:r>
    </w:p>
    <w:p>
      <w:r>
        <w:t>После распада державы часть племён вошла в состав сяньби, затем жужаней и Тюркского каганата. Политическая преемственность степных империй продолжилась.</w:t>
      </w:r>
    </w:p>
    <w:p>
      <w:pPr>
        <w:pStyle w:val="Heading2"/>
      </w:pPr>
      <w:r>
        <w:t>Глава 5. Мохэ и Бохай</w:t>
      </w:r>
    </w:p>
    <w:p>
      <w:r>
        <w:t>В Приамурье и Приморье сформировались племена мохэ, позднее создавшие государство Бохай (698–926). Это стало первым крупным государством региона.</w:t>
      </w:r>
    </w:p>
    <w:p>
      <w:pPr>
        <w:pStyle w:val="Heading2"/>
      </w:pPr>
      <w:r>
        <w:t>Глава 6. Кидани и чжурчжэни</w:t>
      </w:r>
    </w:p>
    <w:p>
      <w:r>
        <w:t>Кидани основали империю Ляо, а чжурчжэни — империю Цзинь. Последние стали предками маньчжуров.</w:t>
      </w:r>
    </w:p>
    <w:p>
      <w:pPr>
        <w:pStyle w:val="Heading2"/>
      </w:pPr>
      <w:r>
        <w:t>Глава 7. Монголы</w:t>
      </w:r>
    </w:p>
    <w:p>
      <w:r>
        <w:t>В XIII веке Чингисхан объединил степные племена и создал крупнейшую сухопутную империю в истории.</w:t>
      </w:r>
    </w:p>
    <w:p>
      <w:pPr>
        <w:pStyle w:val="Heading2"/>
      </w:pPr>
      <w:r>
        <w:t>Глава 8. Маньчжуры</w:t>
      </w:r>
    </w:p>
    <w:p>
      <w:r>
        <w:t>В XVII веке маньчжуры объединили Северо-Восточный Китай и основали династию Цин, правившую Китаем до 1912 года.</w:t>
      </w:r>
    </w:p>
    <w:p>
      <w:pPr>
        <w:pStyle w:val="Heading2"/>
      </w:pPr>
      <w:r>
        <w:t>Глава 9. Приход русских</w:t>
      </w:r>
    </w:p>
    <w:p>
      <w:r>
        <w:t>В середине XVII века русские землепроходцы достигли Амура. Начались контакты с маньчжурской державой Цин, завершившиеся Нерчинским договором 1689 года.</w:t>
      </w:r>
    </w:p>
    <w:p>
      <w:pPr>
        <w:pStyle w:val="Heading2"/>
      </w:pPr>
      <w:r>
        <w:t>Заключение</w:t>
      </w:r>
    </w:p>
    <w:p>
      <w:r>
        <w:t>История региона представляет собой чередование степных империй и устойчивое развитие лесных и амурских народов. Современные маньчжуры, монголы, эвенки, нанайцы, удэгейцы и другие народы сохраняют различные степени культурной и генетической преемственности с древним населением.</w:t>
      </w:r>
    </w:p>
    <w:p>
      <w:pPr>
        <w:pStyle w:val="Heading2"/>
      </w:pPr>
      <w:r>
        <w:t>Хронологическая таблица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Период</w:t>
            </w:r>
          </w:p>
        </w:tc>
        <w:tc>
          <w:tcPr>
            <w:tcW w:type="dxa" w:w="2160"/>
          </w:tcPr>
          <w:p>
            <w:r>
              <w:t>Доминирующие группы</w:t>
            </w:r>
          </w:p>
        </w:tc>
        <w:tc>
          <w:tcPr>
            <w:tcW w:type="dxa" w:w="2160"/>
          </w:tcPr>
          <w:p>
            <w:r>
              <w:t>Государства</w:t>
            </w:r>
          </w:p>
        </w:tc>
        <w:tc>
          <w:tcPr>
            <w:tcW w:type="dxa" w:w="2160"/>
          </w:tcPr>
          <w:p>
            <w:r>
              <w:t>События</w:t>
            </w:r>
          </w:p>
        </w:tc>
      </w:tr>
      <w:tr>
        <w:tc>
          <w:tcPr>
            <w:tcW w:type="dxa" w:w="2160"/>
          </w:tcPr>
          <w:p>
            <w:r>
              <w:t>V–III вв. до н.э.</w:t>
            </w:r>
          </w:p>
        </w:tc>
        <w:tc>
          <w:tcPr>
            <w:tcW w:type="dxa" w:w="2160"/>
          </w:tcPr>
          <w:p>
            <w:r>
              <w:t>Тунгусские и палеосибирские племена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Железный век</w:t>
            </w:r>
          </w:p>
        </w:tc>
      </w:tr>
      <w:tr>
        <w:tc>
          <w:tcPr>
            <w:tcW w:type="dxa" w:w="2160"/>
          </w:tcPr>
          <w:p>
            <w:r>
              <w:t>III–I вв. до н.э.</w:t>
            </w:r>
          </w:p>
        </w:tc>
        <w:tc>
          <w:tcPr>
            <w:tcW w:type="dxa" w:w="2160"/>
          </w:tcPr>
          <w:p>
            <w:r>
              <w:t>Сюнну</w:t>
            </w:r>
          </w:p>
        </w:tc>
        <w:tc>
          <w:tcPr>
            <w:tcW w:type="dxa" w:w="2160"/>
          </w:tcPr>
          <w:p>
            <w:r>
              <w:t>Держава сюнну</w:t>
            </w:r>
          </w:p>
        </w:tc>
        <w:tc>
          <w:tcPr>
            <w:tcW w:type="dxa" w:w="2160"/>
          </w:tcPr>
          <w:p>
            <w:r>
              <w:t>Войны с Хань</w:t>
            </w:r>
          </w:p>
        </w:tc>
      </w:tr>
      <w:tr>
        <w:tc>
          <w:tcPr>
            <w:tcW w:type="dxa" w:w="2160"/>
          </w:tcPr>
          <w:p>
            <w:r>
              <w:t>I–VII вв.</w:t>
            </w:r>
          </w:p>
        </w:tc>
        <w:tc>
          <w:tcPr>
            <w:tcW w:type="dxa" w:w="2160"/>
          </w:tcPr>
          <w:p>
            <w:r>
              <w:t>Сяньби, мохэ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Формирование новых союзов</w:t>
            </w:r>
          </w:p>
        </w:tc>
      </w:tr>
      <w:tr>
        <w:tc>
          <w:tcPr>
            <w:tcW w:type="dxa" w:w="2160"/>
          </w:tcPr>
          <w:p>
            <w:r>
              <w:t>VII–IX вв.</w:t>
            </w:r>
          </w:p>
        </w:tc>
        <w:tc>
          <w:tcPr>
            <w:tcW w:type="dxa" w:w="2160"/>
          </w:tcPr>
          <w:p>
            <w:r>
              <w:t>Мохэ</w:t>
            </w:r>
          </w:p>
        </w:tc>
        <w:tc>
          <w:tcPr>
            <w:tcW w:type="dxa" w:w="2160"/>
          </w:tcPr>
          <w:p>
            <w:r>
              <w:t>Бохай</w:t>
            </w:r>
          </w:p>
        </w:tc>
        <w:tc>
          <w:tcPr>
            <w:tcW w:type="dxa" w:w="2160"/>
          </w:tcPr>
          <w:p>
            <w:r>
              <w:t>Первые города</w:t>
            </w:r>
          </w:p>
        </w:tc>
      </w:tr>
      <w:tr>
        <w:tc>
          <w:tcPr>
            <w:tcW w:type="dxa" w:w="2160"/>
          </w:tcPr>
          <w:p>
            <w:r>
              <w:t>X–XI вв.</w:t>
            </w:r>
          </w:p>
        </w:tc>
        <w:tc>
          <w:tcPr>
            <w:tcW w:type="dxa" w:w="2160"/>
          </w:tcPr>
          <w:p>
            <w:r>
              <w:t>Кидани</w:t>
            </w:r>
          </w:p>
        </w:tc>
        <w:tc>
          <w:tcPr>
            <w:tcW w:type="dxa" w:w="2160"/>
          </w:tcPr>
          <w:p>
            <w:r>
              <w:t>Ляо</w:t>
            </w:r>
          </w:p>
        </w:tc>
        <w:tc>
          <w:tcPr>
            <w:tcW w:type="dxa" w:w="2160"/>
          </w:tcPr>
          <w:p>
            <w:r>
              <w:t>Расширение влияния</w:t>
            </w:r>
          </w:p>
        </w:tc>
      </w:tr>
      <w:tr>
        <w:tc>
          <w:tcPr>
            <w:tcW w:type="dxa" w:w="2160"/>
          </w:tcPr>
          <w:p>
            <w:r>
              <w:t>XII–XIII вв.</w:t>
            </w:r>
          </w:p>
        </w:tc>
        <w:tc>
          <w:tcPr>
            <w:tcW w:type="dxa" w:w="2160"/>
          </w:tcPr>
          <w:p>
            <w:r>
              <w:t>Чжурчжэни</w:t>
            </w:r>
          </w:p>
        </w:tc>
        <w:tc>
          <w:tcPr>
            <w:tcW w:type="dxa" w:w="2160"/>
          </w:tcPr>
          <w:p>
            <w:r>
              <w:t>Цзинь</w:t>
            </w:r>
          </w:p>
        </w:tc>
        <w:tc>
          <w:tcPr>
            <w:tcW w:type="dxa" w:w="2160"/>
          </w:tcPr>
          <w:p>
            <w:r>
              <w:t>Предки маньчжуров</w:t>
            </w:r>
          </w:p>
        </w:tc>
      </w:tr>
      <w:tr>
        <w:tc>
          <w:tcPr>
            <w:tcW w:type="dxa" w:w="2160"/>
          </w:tcPr>
          <w:p>
            <w:r>
              <w:t>XIII–XIV вв.</w:t>
            </w:r>
          </w:p>
        </w:tc>
        <w:tc>
          <w:tcPr>
            <w:tcW w:type="dxa" w:w="2160"/>
          </w:tcPr>
          <w:p>
            <w:r>
              <w:t>Монголы</w:t>
            </w:r>
          </w:p>
        </w:tc>
        <w:tc>
          <w:tcPr>
            <w:tcW w:type="dxa" w:w="2160"/>
          </w:tcPr>
          <w:p>
            <w:r>
              <w:t>Монгольская империя</w:t>
            </w:r>
          </w:p>
        </w:tc>
        <w:tc>
          <w:tcPr>
            <w:tcW w:type="dxa" w:w="2160"/>
          </w:tcPr>
          <w:p>
            <w:r>
              <w:t>Объединение степей</w:t>
            </w:r>
          </w:p>
        </w:tc>
      </w:tr>
      <w:tr>
        <w:tc>
          <w:tcPr>
            <w:tcW w:type="dxa" w:w="2160"/>
          </w:tcPr>
          <w:p>
            <w:r>
              <w:t>XV–XVII вв.</w:t>
            </w:r>
          </w:p>
        </w:tc>
        <w:tc>
          <w:tcPr>
            <w:tcW w:type="dxa" w:w="2160"/>
          </w:tcPr>
          <w:p>
            <w:r>
              <w:t>Маньчжуры</w:t>
            </w:r>
          </w:p>
        </w:tc>
        <w:tc>
          <w:tcPr>
            <w:tcW w:type="dxa" w:w="2160"/>
          </w:tcPr>
          <w:p>
            <w:r>
              <w:t>Поздняя Цзинь, Цин</w:t>
            </w:r>
          </w:p>
        </w:tc>
        <w:tc>
          <w:tcPr>
            <w:tcW w:type="dxa" w:w="2160"/>
          </w:tcPr>
          <w:p>
            <w:r>
              <w:t>Приход русских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